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rtl w:val="0"/>
        </w:rPr>
        <w:t xml:space="preserve"> Sprint Retrospective Meeting Minutes</w:t>
        <w:br w:type="textWrapping"/>
        <w:t xml:space="preserve"> Attendees: Luis Gonzalez, Jonathan Hernandez, David Peno, Kendrick Crespo, Anjani  Mogallur</w:t>
        <w:br w:type="textWrapping"/>
        <w:t xml:space="preserve"> Start time: 8:30 PM</w:t>
        <w:br w:type="textWrapping"/>
        <w:t xml:space="preserve"> End time: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c56kv9stby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Completed User Stories: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User Story 04: Final Implementation of SmartStudy AI Features</w:t>
        <w:br w:type="textWrapping"/>
        <w:t xml:space="preserve"> All tasks under this user story were completed and integrated successfully. All user stories were completed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Luis Gonzalez:</w:t>
        <w:br w:type="textWrapping"/>
        <w:t xml:space="preserve"> Completed backend parsing functionality for PDFs and DOCX files using </w:t>
      </w:r>
      <w:r w:rsidDel="00000000" w:rsidR="00000000" w:rsidRPr="00000000">
        <w:rPr>
          <w:rFonts w:ascii="Roboto Mono" w:cs="Roboto Mono" w:eastAsia="Roboto Mono" w:hAnsi="Roboto Mono"/>
          <w:b w:val="1"/>
          <w:color w:val="188038"/>
          <w:rtl w:val="0"/>
        </w:rPr>
        <w:t xml:space="preserve">pdfplumber</w:t>
      </w:r>
      <w:r w:rsidDel="00000000" w:rsidR="00000000" w:rsidRPr="00000000">
        <w:rPr>
          <w:b w:val="1"/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b w:val="1"/>
          <w:color w:val="188038"/>
          <w:rtl w:val="0"/>
        </w:rPr>
        <w:t xml:space="preserve">PyMuPDF</w:t>
      </w:r>
      <w:r w:rsidDel="00000000" w:rsidR="00000000" w:rsidRPr="00000000">
        <w:rPr>
          <w:b w:val="1"/>
          <w:rtl w:val="0"/>
        </w:rPr>
        <w:t xml:space="preserve">, and </w:t>
      </w:r>
      <w:r w:rsidDel="00000000" w:rsidR="00000000" w:rsidRPr="00000000">
        <w:rPr>
          <w:rFonts w:ascii="Roboto Mono" w:cs="Roboto Mono" w:eastAsia="Roboto Mono" w:hAnsi="Roboto Mono"/>
          <w:b w:val="1"/>
          <w:color w:val="188038"/>
          <w:rtl w:val="0"/>
        </w:rPr>
        <w:t xml:space="preserve">python-docx</w:t>
      </w:r>
      <w:r w:rsidDel="00000000" w:rsidR="00000000" w:rsidRPr="00000000">
        <w:rPr>
          <w:b w:val="1"/>
          <w:rtl w:val="0"/>
        </w:rPr>
        <w:t xml:space="preserve">. Successfully implemented scripts to extract and structure academic text from uploaded documents.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Anjani Mogallur:</w:t>
        <w:br w:type="textWrapping"/>
        <w:t xml:space="preserve"> Developed a robust NLP pipeline using </w:t>
      </w:r>
      <w:r w:rsidDel="00000000" w:rsidR="00000000" w:rsidRPr="00000000">
        <w:rPr>
          <w:rFonts w:ascii="Roboto Mono" w:cs="Roboto Mono" w:eastAsia="Roboto Mono" w:hAnsi="Roboto Mono"/>
          <w:b w:val="1"/>
          <w:color w:val="188038"/>
          <w:rtl w:val="0"/>
        </w:rPr>
        <w:t xml:space="preserve">spaCy</w:t>
      </w:r>
      <w:r w:rsidDel="00000000" w:rsidR="00000000" w:rsidRPr="00000000">
        <w:rPr>
          <w:b w:val="1"/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b w:val="1"/>
          <w:color w:val="188038"/>
          <w:rtl w:val="0"/>
        </w:rPr>
        <w:t xml:space="preserve">transformers</w:t>
      </w:r>
      <w:r w:rsidDel="00000000" w:rsidR="00000000" w:rsidRPr="00000000">
        <w:rPr>
          <w:b w:val="1"/>
          <w:rtl w:val="0"/>
        </w:rPr>
        <w:t xml:space="preserve">, which performs tokenization, named entity recognition, and summarization. The pipeline is now fully integrated and operational.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Peno:</w:t>
        <w:br w:type="textWrapping"/>
        <w:t xml:space="preserve"> Finalized a graph generation module using </w:t>
      </w:r>
      <w:r w:rsidDel="00000000" w:rsidR="00000000" w:rsidRPr="00000000">
        <w:rPr>
          <w:rFonts w:ascii="Roboto Mono" w:cs="Roboto Mono" w:eastAsia="Roboto Mono" w:hAnsi="Roboto Mono"/>
          <w:b w:val="1"/>
          <w:color w:val="188038"/>
          <w:rtl w:val="0"/>
        </w:rPr>
        <w:t xml:space="preserve">NetworkX</w:t>
      </w:r>
      <w:r w:rsidDel="00000000" w:rsidR="00000000" w:rsidRPr="00000000">
        <w:rPr>
          <w:b w:val="1"/>
          <w:rtl w:val="0"/>
        </w:rPr>
        <w:t xml:space="preserve"> that visually maps study topics and relationships. Graph data is correctly formatted as JSON for seamless frontend rendering.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Kendrick Crespo:</w:t>
        <w:br w:type="textWrapping"/>
        <w:t xml:space="preserve"> Delivered working question-answering functionality using the OpenAI API and </w:t>
      </w:r>
      <w:r w:rsidDel="00000000" w:rsidR="00000000" w:rsidRPr="00000000">
        <w:rPr>
          <w:rFonts w:ascii="Roboto Mono" w:cs="Roboto Mono" w:eastAsia="Roboto Mono" w:hAnsi="Roboto Mono"/>
          <w:b w:val="1"/>
          <w:color w:val="188038"/>
          <w:rtl w:val="0"/>
        </w:rPr>
        <w:t xml:space="preserve">Haystack</w:t>
      </w:r>
      <w:r w:rsidDel="00000000" w:rsidR="00000000" w:rsidRPr="00000000">
        <w:rPr>
          <w:b w:val="1"/>
          <w:rtl w:val="0"/>
        </w:rPr>
        <w:t xml:space="preserve">. The system accurately answers user queries based on parsed and summarized document content.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Hernandez:</w:t>
        <w:br w:type="textWrapping"/>
        <w:t xml:space="preserve"> Completed the design and development of frontend components in </w:t>
      </w:r>
      <w:r w:rsidDel="00000000" w:rsidR="00000000" w:rsidRPr="00000000">
        <w:rPr>
          <w:rFonts w:ascii="Roboto Mono" w:cs="Roboto Mono" w:eastAsia="Roboto Mono" w:hAnsi="Roboto Mono"/>
          <w:b w:val="1"/>
          <w:color w:val="188038"/>
          <w:rtl w:val="0"/>
        </w:rPr>
        <w:t xml:space="preserve">React.js</w:t>
      </w:r>
      <w:r w:rsidDel="00000000" w:rsidR="00000000" w:rsidRPr="00000000">
        <w:rPr>
          <w:b w:val="1"/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b w:val="1"/>
          <w:color w:val="188038"/>
          <w:rtl w:val="0"/>
        </w:rPr>
        <w:t xml:space="preserve">Vis.js</w:t>
      </w:r>
      <w:r w:rsidDel="00000000" w:rsidR="00000000" w:rsidRPr="00000000">
        <w:rPr>
          <w:b w:val="1"/>
          <w:rtl w:val="0"/>
        </w:rPr>
        <w:t xml:space="preserve">. Users can now upload documents, view generated summaries, and explore interactive concept maps.</w:t>
        <w:br w:type="textWrapping"/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cm3fdrxch26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Rejected or Deferred User Stories: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None. All planned work was completed and accepted. No items were moved back to the product backlog.</w:t>
        <w:br w:type="textWrapping"/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8bwi4bwnpvw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Mingle User Story Updates: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01 should be marked Completed, with all research activities properly documented in the comments and attachments.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02 (initial implementation) has now been fully completed. Ensure all associated tasks, code references, and final testing outcomes are linked in Mingle for historical tracking.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 new entries are required at this point as the project is now finished.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